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41" w:rsidRDefault="00F12641" w:rsidP="00214166">
      <w:pPr>
        <w:spacing w:after="0"/>
        <w:jc w:val="both"/>
        <w:rPr>
          <w:rFonts w:ascii="Arial" w:hAnsi="Arial" w:cs="Arial"/>
          <w:sz w:val="24"/>
          <w:szCs w:val="24"/>
        </w:rPr>
      </w:pPr>
      <w:bookmarkStart w:id="0" w:name="_GoBack"/>
      <w:bookmarkEnd w:id="0"/>
      <w:r>
        <w:rPr>
          <w:rFonts w:ascii="Arial" w:hAnsi="Arial" w:cs="Arial"/>
          <w:sz w:val="24"/>
          <w:szCs w:val="24"/>
        </w:rPr>
        <w:t>The Son – Part 3</w:t>
      </w:r>
      <w:r w:rsidR="00BC7055">
        <w:rPr>
          <w:rFonts w:ascii="Arial" w:hAnsi="Arial" w:cs="Arial"/>
          <w:sz w:val="24"/>
          <w:szCs w:val="24"/>
        </w:rPr>
        <w:t xml:space="preserve"> (2018-04-13)</w:t>
      </w:r>
    </w:p>
    <w:p w:rsidR="00F12641" w:rsidRPr="00F12641" w:rsidRDefault="00734A62" w:rsidP="0021416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w:t>
      </w:r>
      <w:r w:rsidR="00F12641" w:rsidRPr="00F12641">
        <w:rPr>
          <w:rFonts w:ascii="Arial" w:eastAsia="Times New Roman" w:hAnsi="Arial" w:cs="Arial"/>
          <w:color w:val="000000"/>
          <w:sz w:val="24"/>
          <w:szCs w:val="24"/>
        </w:rPr>
        <w:t>n the topic of who the Son of God is; you can't have the Son without the Father also.</w:t>
      </w:r>
    </w:p>
    <w:p w:rsidR="00F12641" w:rsidRDefault="00F12641" w:rsidP="00214166">
      <w:pPr>
        <w:spacing w:after="0"/>
        <w:jc w:val="both"/>
        <w:rPr>
          <w:rFonts w:ascii="Arial" w:hAnsi="Arial" w:cs="Arial"/>
          <w:sz w:val="24"/>
          <w:szCs w:val="24"/>
        </w:rPr>
      </w:pPr>
    </w:p>
    <w:p w:rsidR="00E01D3A" w:rsidRDefault="0075077A" w:rsidP="00214166">
      <w:pPr>
        <w:spacing w:after="0"/>
        <w:jc w:val="both"/>
        <w:rPr>
          <w:rFonts w:ascii="Arial" w:hAnsi="Arial" w:cs="Arial"/>
          <w:sz w:val="24"/>
          <w:szCs w:val="24"/>
        </w:rPr>
      </w:pPr>
      <w:r>
        <w:rPr>
          <w:rFonts w:ascii="Arial" w:hAnsi="Arial" w:cs="Arial"/>
          <w:sz w:val="24"/>
          <w:szCs w:val="24"/>
        </w:rPr>
        <w:t xml:space="preserve">You can’t have the Son without the Father also. </w:t>
      </w:r>
      <w:r w:rsidR="00E01D3A">
        <w:rPr>
          <w:rFonts w:ascii="Arial" w:hAnsi="Arial" w:cs="Arial"/>
          <w:sz w:val="24"/>
          <w:szCs w:val="24"/>
        </w:rPr>
        <w:t xml:space="preserve">You have to know the Son, to know the Father. </w:t>
      </w:r>
      <w:r w:rsidR="001205A8">
        <w:rPr>
          <w:rFonts w:ascii="Arial" w:hAnsi="Arial" w:cs="Arial"/>
          <w:sz w:val="24"/>
          <w:szCs w:val="24"/>
        </w:rPr>
        <w:t xml:space="preserve">So allow the </w:t>
      </w:r>
      <w:r w:rsidR="00E01D3A">
        <w:rPr>
          <w:rFonts w:ascii="Arial" w:hAnsi="Arial" w:cs="Arial"/>
          <w:sz w:val="24"/>
          <w:szCs w:val="24"/>
        </w:rPr>
        <w:t xml:space="preserve">eyes of your understanding </w:t>
      </w:r>
      <w:r w:rsidR="001205A8">
        <w:rPr>
          <w:rFonts w:ascii="Arial" w:hAnsi="Arial" w:cs="Arial"/>
          <w:sz w:val="24"/>
          <w:szCs w:val="24"/>
        </w:rPr>
        <w:t xml:space="preserve">to be </w:t>
      </w:r>
      <w:r w:rsidR="00E01D3A">
        <w:rPr>
          <w:rFonts w:ascii="Arial" w:hAnsi="Arial" w:cs="Arial"/>
          <w:sz w:val="24"/>
          <w:szCs w:val="24"/>
        </w:rPr>
        <w:t>enlightened to who the Son is, and you shall know the Father</w:t>
      </w:r>
      <w:r w:rsidR="001205A8">
        <w:rPr>
          <w:rFonts w:ascii="Arial" w:hAnsi="Arial" w:cs="Arial"/>
          <w:sz w:val="24"/>
          <w:szCs w:val="24"/>
        </w:rPr>
        <w:t xml:space="preserve"> also</w:t>
      </w:r>
      <w:r w:rsidR="00E01D3A">
        <w:rPr>
          <w:rFonts w:ascii="Arial" w:hAnsi="Arial" w:cs="Arial"/>
          <w:sz w:val="24"/>
          <w:szCs w:val="24"/>
        </w:rPr>
        <w:t xml:space="preserve">. </w:t>
      </w:r>
    </w:p>
    <w:p w:rsidR="004B18F6" w:rsidRDefault="004B18F6" w:rsidP="00214166">
      <w:pPr>
        <w:spacing w:after="0"/>
        <w:jc w:val="both"/>
        <w:rPr>
          <w:rFonts w:ascii="Arial" w:hAnsi="Arial" w:cs="Arial"/>
          <w:sz w:val="24"/>
          <w:szCs w:val="24"/>
        </w:rPr>
      </w:pPr>
    </w:p>
    <w:p w:rsidR="00061DB9" w:rsidRDefault="00E01D3A" w:rsidP="00214166">
      <w:pPr>
        <w:spacing w:after="0"/>
        <w:jc w:val="both"/>
        <w:rPr>
          <w:color w:val="BA0000"/>
        </w:rPr>
      </w:pPr>
      <w:r>
        <w:rPr>
          <w:b/>
          <w:bCs/>
        </w:rPr>
        <w:t xml:space="preserve">John 14:1-11 </w:t>
      </w:r>
      <w:r>
        <w:rPr>
          <w:color w:val="BA0000"/>
        </w:rPr>
        <w:t xml:space="preserve">Let not your heart be troubled: </w:t>
      </w:r>
      <w:r w:rsidRPr="00E01D3A">
        <w:rPr>
          <w:color w:val="BA0000"/>
          <w:u w:val="single"/>
        </w:rPr>
        <w:t>ye believe in God, believe also in me</w:t>
      </w:r>
      <w:r>
        <w:rPr>
          <w:color w:val="BA0000"/>
        </w:rPr>
        <w:t>.</w:t>
      </w:r>
      <w:r>
        <w:t xml:space="preserve"> </w:t>
      </w:r>
      <w:r>
        <w:rPr>
          <w:color w:val="BA0000"/>
        </w:rPr>
        <w:t xml:space="preserve">In my Father's house are many mansions: if </w:t>
      </w:r>
      <w:r>
        <w:rPr>
          <w:i/>
          <w:iCs/>
          <w:color w:val="BA0000"/>
        </w:rPr>
        <w:t>it were</w:t>
      </w:r>
      <w:r>
        <w:rPr>
          <w:color w:val="BA0000"/>
        </w:rPr>
        <w:t xml:space="preserve"> not </w:t>
      </w:r>
      <w:r>
        <w:rPr>
          <w:i/>
          <w:iCs/>
          <w:color w:val="BA0000"/>
        </w:rPr>
        <w:t>so</w:t>
      </w:r>
      <w:r>
        <w:rPr>
          <w:color w:val="BA0000"/>
        </w:rPr>
        <w:t>, I would have told you. I go to prepare a place for you.</w:t>
      </w:r>
      <w:r>
        <w:t xml:space="preserve"> </w:t>
      </w:r>
      <w:r>
        <w:rPr>
          <w:color w:val="BA0000"/>
        </w:rPr>
        <w:t xml:space="preserve">And if I go and prepare a place for you, I will come again, and receive you unto myself; that where I am, </w:t>
      </w:r>
      <w:r>
        <w:rPr>
          <w:i/>
          <w:iCs/>
          <w:color w:val="BA0000"/>
        </w:rPr>
        <w:t>there</w:t>
      </w:r>
      <w:r>
        <w:rPr>
          <w:color w:val="BA0000"/>
        </w:rPr>
        <w:t xml:space="preserve"> ye may be also.</w:t>
      </w:r>
      <w:r>
        <w:t xml:space="preserve"> </w:t>
      </w:r>
      <w:r>
        <w:rPr>
          <w:color w:val="BA0000"/>
        </w:rPr>
        <w:t>And whither I go ye know, and the way ye know.</w:t>
      </w:r>
      <w:r>
        <w:t xml:space="preserve"> Thomas saith unto him, Lord, we know not whither thou goest; and how can we know the way? Jesus saith unto him, </w:t>
      </w:r>
      <w:r>
        <w:rPr>
          <w:color w:val="BA0000"/>
        </w:rPr>
        <w:t>I am the way, the truth, and the life: no man cometh unto the Father, but by me.</w:t>
      </w:r>
      <w:r>
        <w:t xml:space="preserve"> </w:t>
      </w:r>
      <w:r w:rsidRPr="00E01D3A">
        <w:rPr>
          <w:color w:val="BA0000"/>
          <w:u w:val="single"/>
        </w:rPr>
        <w:t>If ye had known me, ye should have known my Father also: and from henceforth ye know him, and have seen him</w:t>
      </w:r>
      <w:r>
        <w:rPr>
          <w:color w:val="BA0000"/>
        </w:rPr>
        <w:t>.</w:t>
      </w:r>
      <w:r>
        <w:t xml:space="preserve"> Philip saith unto him, Lord, shew us the Father, and it sufficeth us. Jesus saith unto him, </w:t>
      </w:r>
      <w:r>
        <w:rPr>
          <w:color w:val="BA0000"/>
        </w:rPr>
        <w:t xml:space="preserve">Have I been so long time with you, and yet hast thou not known me, Philip? </w:t>
      </w:r>
      <w:r w:rsidRPr="00E01D3A">
        <w:rPr>
          <w:color w:val="BA0000"/>
          <w:u w:val="single"/>
        </w:rPr>
        <w:t>he that hath seen me hath seen the Father</w:t>
      </w:r>
      <w:r>
        <w:rPr>
          <w:color w:val="BA0000"/>
        </w:rPr>
        <w:t xml:space="preserve">; and how sayest thou </w:t>
      </w:r>
      <w:r>
        <w:rPr>
          <w:i/>
          <w:iCs/>
          <w:color w:val="BA0000"/>
        </w:rPr>
        <w:t>then</w:t>
      </w:r>
      <w:r>
        <w:rPr>
          <w:color w:val="BA0000"/>
        </w:rPr>
        <w:t>, Shew us the Father?</w:t>
      </w:r>
      <w:r>
        <w:t xml:space="preserve"> </w:t>
      </w:r>
      <w:r>
        <w:rPr>
          <w:color w:val="BA0000"/>
        </w:rPr>
        <w:t>Believest thou not that I am in the Father, and the Father in me? the words that I speak unto you I speak not of myself: but the Father that dwelleth in me, he doeth the works.</w:t>
      </w:r>
      <w:r>
        <w:t xml:space="preserve"> </w:t>
      </w:r>
      <w:r w:rsidRPr="00E01D3A">
        <w:rPr>
          <w:color w:val="BA0000"/>
          <w:u w:val="single"/>
        </w:rPr>
        <w:t xml:space="preserve">Believe me that I </w:t>
      </w:r>
      <w:r w:rsidRPr="00E01D3A">
        <w:rPr>
          <w:i/>
          <w:iCs/>
          <w:color w:val="BA0000"/>
          <w:u w:val="single"/>
        </w:rPr>
        <w:t>am</w:t>
      </w:r>
      <w:r w:rsidRPr="00E01D3A">
        <w:rPr>
          <w:color w:val="BA0000"/>
          <w:u w:val="single"/>
        </w:rPr>
        <w:t xml:space="preserve"> in the Father, and the Father in me</w:t>
      </w:r>
      <w:r>
        <w:rPr>
          <w:color w:val="BA0000"/>
        </w:rPr>
        <w:t xml:space="preserve">: or else believe me for the very works' sake. </w:t>
      </w:r>
      <w:r w:rsidRPr="00E01D3A">
        <w:t>(KJV)</w:t>
      </w:r>
    </w:p>
    <w:p w:rsidR="00E01D3A" w:rsidRDefault="00E01D3A" w:rsidP="00214166">
      <w:pPr>
        <w:spacing w:after="0"/>
        <w:jc w:val="both"/>
        <w:rPr>
          <w:rFonts w:ascii="Arial" w:hAnsi="Arial" w:cs="Arial"/>
          <w:sz w:val="24"/>
          <w:szCs w:val="24"/>
        </w:rPr>
      </w:pPr>
    </w:p>
    <w:p w:rsidR="00E01D3A" w:rsidRDefault="00E01D3A" w:rsidP="00214166">
      <w:pPr>
        <w:spacing w:after="0"/>
        <w:jc w:val="both"/>
        <w:rPr>
          <w:rFonts w:ascii="Arial" w:hAnsi="Arial" w:cs="Arial"/>
          <w:sz w:val="24"/>
          <w:szCs w:val="24"/>
        </w:rPr>
      </w:pPr>
      <w:r>
        <w:rPr>
          <w:rFonts w:ascii="Arial" w:hAnsi="Arial" w:cs="Arial"/>
          <w:sz w:val="24"/>
          <w:szCs w:val="24"/>
        </w:rPr>
        <w:t>Now why would Jesus say to Philip, “he that hath seen me hath seen the Father”, when Jesus was</w:t>
      </w:r>
      <w:r w:rsidR="00CB1869">
        <w:rPr>
          <w:rFonts w:ascii="Arial" w:hAnsi="Arial" w:cs="Arial"/>
          <w:sz w:val="24"/>
          <w:szCs w:val="24"/>
        </w:rPr>
        <w:t xml:space="preserve"> standing right in front of him?</w:t>
      </w:r>
    </w:p>
    <w:p w:rsidR="00CB1869" w:rsidRDefault="00CB1869" w:rsidP="00214166">
      <w:pPr>
        <w:spacing w:after="0"/>
        <w:jc w:val="both"/>
        <w:rPr>
          <w:rFonts w:ascii="Arial" w:hAnsi="Arial" w:cs="Arial"/>
          <w:sz w:val="24"/>
          <w:szCs w:val="24"/>
        </w:rPr>
      </w:pPr>
    </w:p>
    <w:p w:rsidR="00CB1869" w:rsidRDefault="00CB1869" w:rsidP="00214166">
      <w:pPr>
        <w:spacing w:after="0"/>
        <w:jc w:val="both"/>
        <w:rPr>
          <w:rFonts w:ascii="Arial" w:hAnsi="Arial" w:cs="Arial"/>
          <w:sz w:val="24"/>
          <w:szCs w:val="24"/>
        </w:rPr>
      </w:pPr>
      <w:r>
        <w:rPr>
          <w:rFonts w:ascii="Arial" w:hAnsi="Arial" w:cs="Arial"/>
          <w:sz w:val="24"/>
          <w:szCs w:val="24"/>
        </w:rPr>
        <w:t>The scriptures are clear…</w:t>
      </w:r>
    </w:p>
    <w:p w:rsidR="00CB1869" w:rsidRDefault="00CB1869" w:rsidP="00214166">
      <w:pPr>
        <w:spacing w:after="0"/>
        <w:jc w:val="both"/>
        <w:rPr>
          <w:b/>
          <w:bCs/>
        </w:rPr>
      </w:pPr>
    </w:p>
    <w:p w:rsidR="00CB1869" w:rsidRDefault="00CB1869" w:rsidP="00214166">
      <w:pPr>
        <w:spacing w:after="0"/>
        <w:jc w:val="both"/>
      </w:pPr>
      <w:r>
        <w:rPr>
          <w:b/>
          <w:bCs/>
        </w:rPr>
        <w:t xml:space="preserve">2 Corinthians 5:16 </w:t>
      </w:r>
      <w:r>
        <w:t xml:space="preserve">Wherefore henceforth know we no man after the flesh: yea, though we have known Christ after the flesh, yet now henceforth know we </w:t>
      </w:r>
      <w:r>
        <w:rPr>
          <w:i/>
          <w:iCs/>
        </w:rPr>
        <w:t>him</w:t>
      </w:r>
      <w:r>
        <w:t xml:space="preserve"> no more. (KJV)</w:t>
      </w:r>
    </w:p>
    <w:p w:rsidR="00CB1869" w:rsidRDefault="00CB1869" w:rsidP="00214166">
      <w:pPr>
        <w:spacing w:after="0"/>
        <w:jc w:val="both"/>
        <w:rPr>
          <w:rFonts w:ascii="Arial" w:hAnsi="Arial" w:cs="Arial"/>
          <w:sz w:val="24"/>
          <w:szCs w:val="24"/>
        </w:rPr>
      </w:pPr>
    </w:p>
    <w:p w:rsidR="00CB1869" w:rsidRDefault="00CB1869" w:rsidP="00214166">
      <w:pPr>
        <w:spacing w:after="0"/>
        <w:jc w:val="both"/>
        <w:rPr>
          <w:rFonts w:ascii="Arial" w:hAnsi="Arial" w:cs="Arial"/>
          <w:sz w:val="24"/>
          <w:szCs w:val="24"/>
        </w:rPr>
      </w:pPr>
      <w:r>
        <w:rPr>
          <w:rFonts w:ascii="Arial" w:hAnsi="Arial" w:cs="Arial"/>
          <w:sz w:val="24"/>
          <w:szCs w:val="24"/>
        </w:rPr>
        <w:t xml:space="preserve">We are not to know Christ (the son given) after the flesh (Jesus, the child born), but after the Spirit. It was Christ within Jesus of Nazareth (Acts 10:38; 1Cor 1:24), which allowed him to lead a life without sin. </w:t>
      </w:r>
      <w:r w:rsidR="00F90EAE">
        <w:rPr>
          <w:rFonts w:ascii="Arial" w:hAnsi="Arial" w:cs="Arial"/>
          <w:sz w:val="24"/>
          <w:szCs w:val="24"/>
        </w:rPr>
        <w:t xml:space="preserve">Christ is the word of God, Christ is who God is, His character. </w:t>
      </w:r>
      <w:r>
        <w:rPr>
          <w:rFonts w:ascii="Arial" w:hAnsi="Arial" w:cs="Arial"/>
          <w:sz w:val="24"/>
          <w:szCs w:val="24"/>
        </w:rPr>
        <w:t xml:space="preserve">And so many are stuck on Jesus, the </w:t>
      </w:r>
      <w:r w:rsidR="00A217B9">
        <w:rPr>
          <w:rFonts w:ascii="Arial" w:hAnsi="Arial" w:cs="Arial"/>
          <w:sz w:val="24"/>
          <w:szCs w:val="24"/>
        </w:rPr>
        <w:t>vail</w:t>
      </w:r>
      <w:r>
        <w:rPr>
          <w:rFonts w:ascii="Arial" w:hAnsi="Arial" w:cs="Arial"/>
          <w:sz w:val="24"/>
          <w:szCs w:val="24"/>
        </w:rPr>
        <w:t xml:space="preserve"> still over their eyes (2 Cor 4:4), as was the time of Moses in the reading of the law; they have become no different than the Pharisees’ and Sadducees’ in the time of Jesus, and have not allowed the </w:t>
      </w:r>
      <w:r w:rsidR="00A217B9">
        <w:rPr>
          <w:rFonts w:ascii="Arial" w:hAnsi="Arial" w:cs="Arial"/>
          <w:sz w:val="24"/>
          <w:szCs w:val="24"/>
        </w:rPr>
        <w:t>vail</w:t>
      </w:r>
      <w:r>
        <w:rPr>
          <w:rFonts w:ascii="Arial" w:hAnsi="Arial" w:cs="Arial"/>
          <w:sz w:val="24"/>
          <w:szCs w:val="24"/>
        </w:rPr>
        <w:t xml:space="preserve">, as it was for Saul (Paul), to be taken away as the scales that fell from his eyes to see the Lord’s Christ; as also for Simeon and Anna (Luke 2:25-32 &amp; 36-38). </w:t>
      </w:r>
      <w:r w:rsidR="00F90EAE">
        <w:rPr>
          <w:rFonts w:ascii="Arial" w:hAnsi="Arial" w:cs="Arial"/>
          <w:sz w:val="24"/>
          <w:szCs w:val="24"/>
        </w:rPr>
        <w:t>As well as the following…</w:t>
      </w:r>
    </w:p>
    <w:p w:rsidR="001205A8" w:rsidRDefault="001205A8" w:rsidP="00214166">
      <w:pPr>
        <w:spacing w:after="0"/>
        <w:jc w:val="both"/>
        <w:rPr>
          <w:rFonts w:ascii="Arial" w:hAnsi="Arial" w:cs="Arial"/>
          <w:sz w:val="24"/>
          <w:szCs w:val="24"/>
        </w:rPr>
      </w:pPr>
    </w:p>
    <w:p w:rsidR="001205A8" w:rsidRDefault="001205A8" w:rsidP="00214166">
      <w:pPr>
        <w:spacing w:after="0"/>
        <w:jc w:val="both"/>
        <w:rPr>
          <w:rFonts w:ascii="Arial" w:hAnsi="Arial" w:cs="Arial"/>
          <w:sz w:val="24"/>
          <w:szCs w:val="24"/>
        </w:rPr>
      </w:pPr>
      <w:r>
        <w:rPr>
          <w:b/>
          <w:bCs/>
        </w:rPr>
        <w:t xml:space="preserve">Matthew 16:13-17 </w:t>
      </w:r>
      <w:r>
        <w:t xml:space="preserve">When Jesus came into the coasts of Caesarea Philippi, he asked his disciples, saying, </w:t>
      </w:r>
      <w:r>
        <w:rPr>
          <w:color w:val="BA0000"/>
        </w:rPr>
        <w:t>Whom do men say that I the Son of man am?</w:t>
      </w:r>
      <w:r>
        <w:t xml:space="preserve"> And they said, Some </w:t>
      </w:r>
      <w:r>
        <w:rPr>
          <w:i/>
          <w:iCs/>
        </w:rPr>
        <w:t>say that thou art</w:t>
      </w:r>
      <w:r>
        <w:t xml:space="preserve"> John the Baptist: some, Elias; and others, Jeremias, or one of the prophets. He saith unto them, </w:t>
      </w:r>
      <w:r>
        <w:rPr>
          <w:color w:val="BA0000"/>
        </w:rPr>
        <w:t>But whom say ye that I am?</w:t>
      </w:r>
      <w:r>
        <w:t xml:space="preserve"> And Simon Peter answered and said, Thou art the Christ, the Son of the living God. And Jesus answered and said unto him, </w:t>
      </w:r>
      <w:r>
        <w:rPr>
          <w:color w:val="BA0000"/>
        </w:rPr>
        <w:t xml:space="preserve">Blessed art thou, Simon Barjona: for flesh and blood hath not revealed </w:t>
      </w:r>
      <w:r>
        <w:rPr>
          <w:i/>
          <w:iCs/>
          <w:color w:val="BA0000"/>
        </w:rPr>
        <w:t>it</w:t>
      </w:r>
      <w:r>
        <w:rPr>
          <w:color w:val="BA0000"/>
        </w:rPr>
        <w:t xml:space="preserve"> unto thee, but my Father which is in heaven. </w:t>
      </w:r>
      <w:r w:rsidRPr="001205A8">
        <w:t>(KJV)</w:t>
      </w:r>
    </w:p>
    <w:p w:rsidR="00E01D3A" w:rsidRDefault="00E01D3A" w:rsidP="00214166">
      <w:pPr>
        <w:spacing w:after="0"/>
        <w:jc w:val="both"/>
        <w:rPr>
          <w:rFonts w:ascii="Arial" w:hAnsi="Arial" w:cs="Arial"/>
          <w:sz w:val="24"/>
          <w:szCs w:val="24"/>
        </w:rPr>
      </w:pPr>
    </w:p>
    <w:p w:rsidR="00F90EAE" w:rsidRDefault="00F90EAE" w:rsidP="00214166">
      <w:pPr>
        <w:spacing w:after="0"/>
        <w:jc w:val="both"/>
      </w:pPr>
      <w:r>
        <w:rPr>
          <w:b/>
          <w:bCs/>
        </w:rPr>
        <w:lastRenderedPageBreak/>
        <w:t xml:space="preserve">John 6:65-69 </w:t>
      </w:r>
      <w:r>
        <w:t xml:space="preserve">And he said, </w:t>
      </w:r>
      <w:r>
        <w:rPr>
          <w:color w:val="BA0000"/>
        </w:rPr>
        <w:t>Therefore said I unto you, that no man can come unto me, except it were given unto him of my Father.</w:t>
      </w:r>
      <w:r>
        <w:t xml:space="preserve"> From that </w:t>
      </w:r>
      <w:r>
        <w:rPr>
          <w:i/>
          <w:iCs/>
        </w:rPr>
        <w:t>time</w:t>
      </w:r>
      <w:r>
        <w:t xml:space="preserve"> many of his disciples went back, and walked no more with him. Then said Jesus unto the twelve, </w:t>
      </w:r>
      <w:r>
        <w:rPr>
          <w:color w:val="BA0000"/>
        </w:rPr>
        <w:t>Will ye also go away?</w:t>
      </w:r>
      <w:r>
        <w:t xml:space="preserve"> Then Simon Peter answered him, Lord, to whom shall we go? thou hast the words of eternal life. And we believe and are sure that thou art that Christ, the Son of the living God. (KJV)</w:t>
      </w:r>
    </w:p>
    <w:p w:rsidR="00F90EAE" w:rsidRDefault="00F90EAE" w:rsidP="00214166">
      <w:pPr>
        <w:spacing w:after="0"/>
        <w:jc w:val="both"/>
        <w:rPr>
          <w:rFonts w:ascii="Arial" w:hAnsi="Arial" w:cs="Arial"/>
          <w:sz w:val="24"/>
          <w:szCs w:val="24"/>
        </w:rPr>
      </w:pPr>
    </w:p>
    <w:p w:rsidR="00F90EAE" w:rsidRDefault="00F90EAE" w:rsidP="00214166">
      <w:pPr>
        <w:spacing w:after="0"/>
        <w:jc w:val="both"/>
        <w:rPr>
          <w:rFonts w:ascii="Arial" w:hAnsi="Arial" w:cs="Arial"/>
          <w:sz w:val="24"/>
          <w:szCs w:val="24"/>
        </w:rPr>
      </w:pPr>
      <w:r>
        <w:rPr>
          <w:rFonts w:ascii="Arial" w:hAnsi="Arial" w:cs="Arial"/>
          <w:sz w:val="24"/>
          <w:szCs w:val="24"/>
        </w:rPr>
        <w:t>In this we do honour the Father; if we chose to acknowledge His Son Christ whom He sent.</w:t>
      </w:r>
      <w:r w:rsidR="001F66A9">
        <w:rPr>
          <w:rFonts w:ascii="Arial" w:hAnsi="Arial" w:cs="Arial"/>
          <w:sz w:val="24"/>
          <w:szCs w:val="24"/>
        </w:rPr>
        <w:t xml:space="preserve"> When we </w:t>
      </w:r>
      <w:r w:rsidR="00B945CF">
        <w:rPr>
          <w:rFonts w:ascii="Arial" w:hAnsi="Arial" w:cs="Arial"/>
          <w:sz w:val="24"/>
          <w:szCs w:val="24"/>
        </w:rPr>
        <w:t xml:space="preserve">choose to lay down our lives to </w:t>
      </w:r>
      <w:r w:rsidR="001F66A9">
        <w:rPr>
          <w:rFonts w:ascii="Arial" w:hAnsi="Arial" w:cs="Arial"/>
          <w:sz w:val="24"/>
          <w:szCs w:val="24"/>
        </w:rPr>
        <w:t>get to know His Son, then the eyes of our understanding will be enlightened to who God is, our Father in heaven. And we will daily be transformed into their image</w:t>
      </w:r>
      <w:r w:rsidR="00B945CF">
        <w:rPr>
          <w:rFonts w:ascii="Arial" w:hAnsi="Arial" w:cs="Arial"/>
          <w:sz w:val="24"/>
          <w:szCs w:val="24"/>
        </w:rPr>
        <w:t>, and after their likeness just as Jesus of Nazareth was when he walked this earth.</w:t>
      </w:r>
    </w:p>
    <w:p w:rsidR="00F90EAE" w:rsidRPr="00F90EAE" w:rsidRDefault="00F90EAE" w:rsidP="00214166">
      <w:pPr>
        <w:spacing w:after="0"/>
        <w:jc w:val="both"/>
        <w:rPr>
          <w:rFonts w:ascii="Arial" w:hAnsi="Arial" w:cs="Arial"/>
          <w:sz w:val="24"/>
          <w:szCs w:val="24"/>
        </w:rPr>
      </w:pPr>
    </w:p>
    <w:p w:rsidR="00936FA4" w:rsidRDefault="00590EB9" w:rsidP="00214166">
      <w:pPr>
        <w:spacing w:after="0"/>
        <w:jc w:val="both"/>
      </w:pPr>
      <w:r>
        <w:rPr>
          <w:b/>
          <w:bCs/>
        </w:rPr>
        <w:t xml:space="preserve">John 5:23-24 </w:t>
      </w:r>
      <w:r>
        <w:rPr>
          <w:color w:val="BA0000"/>
        </w:rPr>
        <w:t xml:space="preserve">That all </w:t>
      </w:r>
      <w:r>
        <w:rPr>
          <w:i/>
          <w:iCs/>
          <w:color w:val="BA0000"/>
        </w:rPr>
        <w:t>men</w:t>
      </w:r>
      <w:r>
        <w:rPr>
          <w:color w:val="BA0000"/>
        </w:rPr>
        <w:t xml:space="preserve"> should honour the Son, even as they honour the Father. He that honoureth not the Son honoureth not the Father which hath sent him.</w:t>
      </w:r>
      <w:r w:rsidRPr="00590EB9">
        <w:rPr>
          <w:b/>
          <w:bCs/>
        </w:rPr>
        <w:t xml:space="preserve"> </w:t>
      </w:r>
      <w:r>
        <w:rPr>
          <w:b/>
          <w:bCs/>
        </w:rPr>
        <w:t xml:space="preserve">24 </w:t>
      </w:r>
      <w:r>
        <w:rPr>
          <w:color w:val="BA0000"/>
        </w:rPr>
        <w:t xml:space="preserve">Verily, verily, I say unto you, He that heareth my word, and believeth on him that sent me, hath everlasting life, and shall not come into condemnation; but is passed from death unto life. </w:t>
      </w:r>
      <w:r w:rsidRPr="00590EB9">
        <w:t>(KJV)</w:t>
      </w:r>
    </w:p>
    <w:p w:rsidR="00E8482F" w:rsidRDefault="00E8482F" w:rsidP="00214166">
      <w:pPr>
        <w:spacing w:after="0"/>
        <w:jc w:val="both"/>
        <w:rPr>
          <w:rFonts w:ascii="Arial" w:hAnsi="Arial" w:cs="Arial"/>
          <w:sz w:val="24"/>
          <w:szCs w:val="24"/>
        </w:rPr>
      </w:pPr>
    </w:p>
    <w:p w:rsidR="00E8482F" w:rsidRPr="00E8482F" w:rsidRDefault="00E8482F" w:rsidP="00214166">
      <w:pPr>
        <w:spacing w:after="0"/>
        <w:jc w:val="both"/>
        <w:rPr>
          <w:rFonts w:ascii="Arial" w:hAnsi="Arial" w:cs="Arial"/>
          <w:sz w:val="24"/>
          <w:szCs w:val="24"/>
        </w:rPr>
      </w:pPr>
      <w:r>
        <w:rPr>
          <w:rFonts w:ascii="Arial" w:hAnsi="Arial" w:cs="Arial"/>
          <w:sz w:val="24"/>
          <w:szCs w:val="24"/>
        </w:rPr>
        <w:t xml:space="preserve">Is this the end that you want for your life? </w:t>
      </w:r>
      <w:r w:rsidR="00680666">
        <w:rPr>
          <w:rFonts w:ascii="Arial" w:hAnsi="Arial" w:cs="Arial"/>
          <w:sz w:val="24"/>
          <w:szCs w:val="24"/>
        </w:rPr>
        <w:t>To stand before God and not know His Son because you chose to listen to men who deny Christ the Son of the living God, and had not chosen to allow the Holy Spirit to lead and guide you into all truth concerning His Son so that you may know Him the only true God and Jesus Christ whom He sent.</w:t>
      </w:r>
    </w:p>
    <w:p w:rsidR="00E8482F" w:rsidRDefault="00E8482F" w:rsidP="00214166">
      <w:pPr>
        <w:spacing w:after="0"/>
        <w:jc w:val="both"/>
        <w:rPr>
          <w:rFonts w:ascii="Arial" w:hAnsi="Arial" w:cs="Arial"/>
          <w:sz w:val="24"/>
          <w:szCs w:val="24"/>
        </w:rPr>
      </w:pPr>
    </w:p>
    <w:p w:rsidR="00F90EAE" w:rsidRDefault="00F90EAE" w:rsidP="00214166">
      <w:pPr>
        <w:spacing w:after="0"/>
        <w:jc w:val="both"/>
      </w:pPr>
      <w:r>
        <w:rPr>
          <w:b/>
          <w:bCs/>
        </w:rPr>
        <w:t xml:space="preserve">1 John 2:23 </w:t>
      </w:r>
      <w:r>
        <w:t xml:space="preserve">Whosoever denieth the Son, the same hath not the Father: </w:t>
      </w:r>
      <w:r>
        <w:rPr>
          <w:i/>
          <w:iCs/>
        </w:rPr>
        <w:t>(but) he that acknowledgeth the Son hath the Father also</w:t>
      </w:r>
      <w:r>
        <w:t>. (KJV)</w:t>
      </w:r>
    </w:p>
    <w:p w:rsidR="00F90EAE" w:rsidRDefault="00F90EAE" w:rsidP="00214166">
      <w:pPr>
        <w:spacing w:after="0"/>
        <w:jc w:val="both"/>
        <w:rPr>
          <w:b/>
          <w:bCs/>
        </w:rPr>
      </w:pPr>
    </w:p>
    <w:p w:rsidR="00A61972" w:rsidRDefault="00F90EAE" w:rsidP="00214166">
      <w:pPr>
        <w:spacing w:after="0"/>
      </w:pPr>
      <w:r>
        <w:rPr>
          <w:b/>
          <w:bCs/>
        </w:rPr>
        <w:t xml:space="preserve">Matthew 10:33 </w:t>
      </w:r>
      <w:r>
        <w:rPr>
          <w:color w:val="BA0000"/>
        </w:rPr>
        <w:t xml:space="preserve">But whosoever shall deny me before men, him will I also deny before my Father which is in heaven. </w:t>
      </w:r>
      <w:r w:rsidRPr="00E8482F">
        <w:t>(KJV)</w:t>
      </w:r>
    </w:p>
    <w:p w:rsidR="00746A26" w:rsidRDefault="00746A26">
      <w:pPr>
        <w:rPr>
          <w:rFonts w:ascii="Arial" w:hAnsi="Arial" w:cs="Arial"/>
          <w:sz w:val="24"/>
          <w:szCs w:val="24"/>
        </w:rPr>
      </w:pPr>
    </w:p>
    <w:p w:rsidR="00E71AB5" w:rsidRDefault="00734A62">
      <w:pPr>
        <w:rPr>
          <w:rStyle w:val="Hyperlink"/>
          <w:rFonts w:ascii="Arial" w:hAnsi="Arial" w:cs="Arial"/>
          <w:sz w:val="24"/>
          <w:szCs w:val="24"/>
        </w:rPr>
      </w:pPr>
      <w:hyperlink r:id="rId4" w:history="1">
        <w:r w:rsidR="00D629E2" w:rsidRPr="00A77193">
          <w:rPr>
            <w:rStyle w:val="Hyperlink"/>
            <w:rFonts w:ascii="Arial" w:hAnsi="Arial" w:cs="Arial"/>
            <w:sz w:val="24"/>
            <w:szCs w:val="24"/>
          </w:rPr>
          <w:t>https://youtu.be/kEej1sXCZgo</w:t>
        </w:r>
      </w:hyperlink>
    </w:p>
    <w:p w:rsidR="00CE1437" w:rsidRDefault="00CE1437">
      <w:pPr>
        <w:rPr>
          <w:rFonts w:ascii="Arial" w:hAnsi="Arial" w:cs="Arial"/>
          <w:sz w:val="24"/>
          <w:szCs w:val="24"/>
        </w:rPr>
      </w:pPr>
    </w:p>
    <w:sectPr w:rsidR="00CE1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2F5C0C"/>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34A62"/>
    <w:rsid w:val="00743285"/>
    <w:rsid w:val="00743467"/>
    <w:rsid w:val="007439BE"/>
    <w:rsid w:val="00743D4F"/>
    <w:rsid w:val="00743DCC"/>
    <w:rsid w:val="00746774"/>
    <w:rsid w:val="00746A26"/>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B59F0"/>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1437"/>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kEej1sXCZ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6</cp:revision>
  <dcterms:created xsi:type="dcterms:W3CDTF">2018-07-11T19:27:00Z</dcterms:created>
  <dcterms:modified xsi:type="dcterms:W3CDTF">2018-07-11T21:40:00Z</dcterms:modified>
</cp:coreProperties>
</file>