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598F8" w14:textId="0F0DB0EC" w:rsidR="00FF4101" w:rsidRPr="00322158" w:rsidRDefault="00B628F7" w:rsidP="00322158">
      <w:pPr>
        <w:spacing w:line="240" w:lineRule="auto"/>
        <w:rPr>
          <w:b/>
          <w:bCs/>
          <w:sz w:val="28"/>
          <w:szCs w:val="28"/>
        </w:rPr>
      </w:pPr>
      <w:r>
        <w:rPr>
          <w:b/>
          <w:bCs/>
          <w:sz w:val="28"/>
          <w:szCs w:val="28"/>
        </w:rPr>
        <w:t>Question Marks</w:t>
      </w:r>
      <w:r w:rsidR="00FF4101" w:rsidRPr="00322158">
        <w:rPr>
          <w:b/>
          <w:bCs/>
          <w:sz w:val="28"/>
          <w:szCs w:val="28"/>
        </w:rPr>
        <w:t xml:space="preserve"> 2021-</w:t>
      </w:r>
      <w:r w:rsidR="002C2594">
        <w:rPr>
          <w:b/>
          <w:bCs/>
          <w:sz w:val="28"/>
          <w:szCs w:val="28"/>
        </w:rPr>
        <w:t>09-24</w:t>
      </w:r>
    </w:p>
    <w:p w14:paraId="78445929" w14:textId="60758B43" w:rsidR="00FF4101" w:rsidRDefault="00FF4101" w:rsidP="00322158">
      <w:pPr>
        <w:spacing w:line="240" w:lineRule="auto"/>
        <w:rPr>
          <w:b/>
          <w:bCs/>
        </w:rPr>
      </w:pPr>
    </w:p>
    <w:p w14:paraId="099A9189" w14:textId="66510847" w:rsidR="00FE47C4" w:rsidRDefault="00FE47C4" w:rsidP="002C2594">
      <w:pPr>
        <w:spacing w:after="0" w:line="240" w:lineRule="auto"/>
        <w:jc w:val="both"/>
      </w:pPr>
      <w:r>
        <w:rPr>
          <w:b/>
          <w:bCs/>
        </w:rPr>
        <w:t xml:space="preserve">Mark 4:10-13 </w:t>
      </w:r>
      <w:r>
        <w:t xml:space="preserve">And when he was alone, they that were about him with the twelve asked of him the parable. (11) And he said unto them, </w:t>
      </w:r>
      <w:proofErr w:type="gramStart"/>
      <w:r>
        <w:rPr>
          <w:color w:val="BA0000"/>
        </w:rPr>
        <w:t>Unto</w:t>
      </w:r>
      <w:proofErr w:type="gramEnd"/>
      <w:r>
        <w:rPr>
          <w:color w:val="BA0000"/>
        </w:rPr>
        <w:t xml:space="preserve"> you it is given to know the mystery of the kingdom of God: but unto them that are without, all </w:t>
      </w:r>
      <w:r>
        <w:rPr>
          <w:i/>
          <w:iCs/>
          <w:color w:val="BA0000"/>
        </w:rPr>
        <w:t>these</w:t>
      </w:r>
      <w:r>
        <w:rPr>
          <w:color w:val="BA0000"/>
        </w:rPr>
        <w:t xml:space="preserve"> things are done in parables:</w:t>
      </w:r>
      <w:r>
        <w:t xml:space="preserve"> (12) </w:t>
      </w:r>
      <w:r>
        <w:rPr>
          <w:color w:val="BA0000"/>
        </w:rPr>
        <w:t xml:space="preserve">That seeing they may see, and not perceive; and hearing they may hear, and not understand; lest at any time they should be converted, and </w:t>
      </w:r>
      <w:r>
        <w:rPr>
          <w:i/>
          <w:iCs/>
          <w:color w:val="BA0000"/>
        </w:rPr>
        <w:t>their</w:t>
      </w:r>
      <w:r>
        <w:rPr>
          <w:color w:val="BA0000"/>
        </w:rPr>
        <w:t xml:space="preserve"> sins should be forgiven them.</w:t>
      </w:r>
      <w:r>
        <w:t xml:space="preserve">  (13) And he said unto them, </w:t>
      </w:r>
      <w:proofErr w:type="gramStart"/>
      <w:r>
        <w:rPr>
          <w:color w:val="BA0000"/>
        </w:rPr>
        <w:t>Know</w:t>
      </w:r>
      <w:proofErr w:type="gramEnd"/>
      <w:r>
        <w:rPr>
          <w:color w:val="BA0000"/>
        </w:rPr>
        <w:t xml:space="preserve"> ye not this parable? and how then will ye know all parables?</w:t>
      </w:r>
      <w:r>
        <w:t xml:space="preserve"> </w:t>
      </w:r>
      <w:r w:rsidR="00F14C11" w:rsidRPr="00F14C11">
        <w:rPr>
          <w:color w:val="BA0000"/>
        </w:rPr>
        <w:t>The sower soweth the word.</w:t>
      </w:r>
      <w:r w:rsidR="00F14C11">
        <w:t xml:space="preserve"> </w:t>
      </w:r>
      <w:r>
        <w:t>(KJV)</w:t>
      </w:r>
    </w:p>
    <w:p w14:paraId="3B8CABFD" w14:textId="77777777" w:rsidR="00FE47C4" w:rsidRDefault="00FE47C4" w:rsidP="002C2594">
      <w:pPr>
        <w:spacing w:after="0" w:line="240" w:lineRule="auto"/>
        <w:jc w:val="both"/>
      </w:pPr>
    </w:p>
    <w:p w14:paraId="361DB6D5" w14:textId="2FD7534B" w:rsidR="00FE47C4" w:rsidRDefault="00812FFB" w:rsidP="002C2594">
      <w:pPr>
        <w:spacing w:after="0" w:line="240" w:lineRule="auto"/>
        <w:jc w:val="both"/>
      </w:pPr>
      <w:r>
        <w:t xml:space="preserve">Unto us it is given to </w:t>
      </w:r>
      <w:r w:rsidRPr="00812FFB">
        <w:rPr>
          <w:u w:val="single"/>
        </w:rPr>
        <w:t>know</w:t>
      </w:r>
      <w:r>
        <w:t xml:space="preserve"> the mystery of the kingdom of God, the question marks eliminated, </w:t>
      </w:r>
      <w:r w:rsidR="00EF62BA">
        <w:t xml:space="preserve">by </w:t>
      </w:r>
      <w:r>
        <w:t xml:space="preserve">the truth revealed </w:t>
      </w:r>
      <w:r w:rsidR="00EF62BA">
        <w:t>unto us</w:t>
      </w:r>
      <w:r w:rsidR="002D3F96">
        <w:t xml:space="preserve"> by the Father through the Son; </w:t>
      </w:r>
      <w:r w:rsidR="00C65E68">
        <w:t xml:space="preserve">the eyes of our understanding enlightened which will </w:t>
      </w:r>
      <w:r w:rsidR="00EF62BA">
        <w:t xml:space="preserve">set us free and keep us free. </w:t>
      </w:r>
      <w:r w:rsidR="002D3F96">
        <w:t xml:space="preserve">The first step is to know who the sower is who soweth the word, the Son whom the Father reveals, the revelation of the mystery of the kingdom of God. Once you are enlightened to the Son of God then the Son will reveal the Father. </w:t>
      </w:r>
    </w:p>
    <w:p w14:paraId="4D7680C1" w14:textId="6105A079" w:rsidR="00B610A6" w:rsidRDefault="00B610A6" w:rsidP="002C2594">
      <w:pPr>
        <w:spacing w:after="0" w:line="240" w:lineRule="auto"/>
        <w:jc w:val="both"/>
      </w:pPr>
    </w:p>
    <w:p w14:paraId="2FEA23BD" w14:textId="53B46213" w:rsidR="00170E35" w:rsidRDefault="00170E35" w:rsidP="002C2594">
      <w:pPr>
        <w:spacing w:after="0" w:line="240" w:lineRule="auto"/>
        <w:jc w:val="both"/>
      </w:pPr>
      <w:r w:rsidRPr="00170E35">
        <w:t>Matthew 11:27</w:t>
      </w:r>
      <w:r>
        <w:rPr>
          <w:b/>
          <w:bCs/>
        </w:rPr>
        <w:t xml:space="preserve"> </w:t>
      </w:r>
      <w:r>
        <w:rPr>
          <w:color w:val="BA0000"/>
        </w:rPr>
        <w:t xml:space="preserve">All things are delivered unto me of my Father: and no man knoweth the Son, but the Father; neither knoweth any man the Father, save the Son, and </w:t>
      </w:r>
      <w:r>
        <w:rPr>
          <w:i/>
          <w:iCs/>
          <w:color w:val="BA0000"/>
        </w:rPr>
        <w:t>he</w:t>
      </w:r>
      <w:r>
        <w:rPr>
          <w:color w:val="BA0000"/>
        </w:rPr>
        <w:t xml:space="preserve"> to whomsoever the Son will reveal </w:t>
      </w:r>
      <w:r>
        <w:rPr>
          <w:i/>
          <w:iCs/>
          <w:color w:val="BA0000"/>
        </w:rPr>
        <w:t>him</w:t>
      </w:r>
      <w:r>
        <w:rPr>
          <w:color w:val="BA0000"/>
        </w:rPr>
        <w:t xml:space="preserve">. </w:t>
      </w:r>
      <w:r w:rsidRPr="00170E35">
        <w:t>(KJV)</w:t>
      </w:r>
    </w:p>
    <w:p w14:paraId="4A2350DD" w14:textId="071ABF97" w:rsidR="002D3F96" w:rsidRDefault="002D3F96" w:rsidP="002C2594">
      <w:pPr>
        <w:spacing w:after="0" w:line="240" w:lineRule="auto"/>
        <w:jc w:val="both"/>
      </w:pPr>
    </w:p>
    <w:p w14:paraId="5E455FF2" w14:textId="77777777" w:rsidR="00485FB8" w:rsidRDefault="00485FB8" w:rsidP="002C2594">
      <w:pPr>
        <w:spacing w:after="0" w:line="240" w:lineRule="auto"/>
        <w:jc w:val="both"/>
      </w:pPr>
      <w:r w:rsidRPr="00485FB8">
        <w:t>John 5:22-24</w:t>
      </w:r>
      <w:r>
        <w:rPr>
          <w:b/>
          <w:bCs/>
        </w:rPr>
        <w:t xml:space="preserve"> </w:t>
      </w:r>
      <w:r>
        <w:rPr>
          <w:color w:val="BA0000"/>
        </w:rPr>
        <w:t xml:space="preserve">For the </w:t>
      </w:r>
      <w:proofErr w:type="gramStart"/>
      <w:r>
        <w:rPr>
          <w:color w:val="BA0000"/>
        </w:rPr>
        <w:t>Father</w:t>
      </w:r>
      <w:proofErr w:type="gramEnd"/>
      <w:r>
        <w:rPr>
          <w:color w:val="BA0000"/>
        </w:rPr>
        <w:t xml:space="preserve"> judgeth no man, but hath committed all judgment unto the Son:</w:t>
      </w:r>
      <w:r>
        <w:t xml:space="preserve"> </w:t>
      </w:r>
      <w:r>
        <w:rPr>
          <w:color w:val="BA0000"/>
        </w:rPr>
        <w:t xml:space="preserve">That all </w:t>
      </w:r>
      <w:r>
        <w:rPr>
          <w:i/>
          <w:iCs/>
          <w:color w:val="BA0000"/>
        </w:rPr>
        <w:t>men</w:t>
      </w:r>
      <w:r>
        <w:rPr>
          <w:color w:val="BA0000"/>
        </w:rPr>
        <w:t xml:space="preserve"> should honour the Son, even as they honour the Father. He that honoureth not the Son honoureth not the Father which hath sent him.</w:t>
      </w:r>
      <w:r>
        <w:t xml:space="preserve"> </w:t>
      </w:r>
      <w:r>
        <w:rPr>
          <w:color w:val="BA0000"/>
        </w:rPr>
        <w:t xml:space="preserve">Verily, verily, I say unto you, He that heareth my word, and believeth on him that sent me, hath everlasting life, and shall not come into condemnation; but is passed from death unto life. </w:t>
      </w:r>
      <w:r w:rsidRPr="00485FB8">
        <w:t>(KJV)</w:t>
      </w:r>
    </w:p>
    <w:p w14:paraId="267EAFF7" w14:textId="77777777" w:rsidR="00485FB8" w:rsidRPr="00485FB8" w:rsidRDefault="00485FB8" w:rsidP="002C2594">
      <w:pPr>
        <w:spacing w:after="0" w:line="240" w:lineRule="auto"/>
        <w:jc w:val="both"/>
      </w:pPr>
    </w:p>
    <w:p w14:paraId="2834B443" w14:textId="65316388" w:rsidR="00485FB8" w:rsidRDefault="00485FB8" w:rsidP="002C2594">
      <w:pPr>
        <w:spacing w:after="0" w:line="240" w:lineRule="auto"/>
        <w:jc w:val="both"/>
      </w:pPr>
      <w:r w:rsidRPr="00485FB8">
        <w:t>John 14:6</w:t>
      </w:r>
      <w:r>
        <w:rPr>
          <w:b/>
          <w:bCs/>
        </w:rPr>
        <w:t xml:space="preserve"> </w:t>
      </w:r>
      <w:r>
        <w:t xml:space="preserve">Jesus saith unto him, </w:t>
      </w:r>
      <w:r>
        <w:rPr>
          <w:color w:val="BA0000"/>
        </w:rPr>
        <w:t xml:space="preserve">I am the way, the truth, and the life: no man cometh unto the Father, but by me. </w:t>
      </w:r>
      <w:r w:rsidRPr="00485FB8">
        <w:t>(KJV)</w:t>
      </w:r>
    </w:p>
    <w:p w14:paraId="1AB64A19" w14:textId="77777777" w:rsidR="00485FB8" w:rsidRPr="00170E35" w:rsidRDefault="00485FB8" w:rsidP="002C2594">
      <w:pPr>
        <w:spacing w:after="0" w:line="240" w:lineRule="auto"/>
        <w:jc w:val="both"/>
      </w:pPr>
    </w:p>
    <w:p w14:paraId="2D85D475" w14:textId="6D2F475B" w:rsidR="00170E35" w:rsidRDefault="002D3F96" w:rsidP="002C2594">
      <w:pPr>
        <w:spacing w:after="0" w:line="240" w:lineRule="auto"/>
        <w:jc w:val="both"/>
      </w:pPr>
      <w:r>
        <w:t xml:space="preserve">Seek first the kingdom of God and his righteousness, which is in you. And all that you have need of will be added unto you. It is given unto us to know so that we will not be like the many who know God but are unknown by God because they </w:t>
      </w:r>
      <w:r w:rsidR="00330581">
        <w:t>do not</w:t>
      </w:r>
      <w:r>
        <w:t xml:space="preserve"> know His Son. You cannot access God our Father without the Son.</w:t>
      </w:r>
      <w:r w:rsidR="0020310C">
        <w:t xml:space="preserve"> Not because I say so, but because God’s word says so.</w:t>
      </w:r>
    </w:p>
    <w:p w14:paraId="76D57373" w14:textId="3A86EA73" w:rsidR="00485FB8" w:rsidRDefault="00485FB8" w:rsidP="002C2594">
      <w:pPr>
        <w:spacing w:after="0" w:line="240" w:lineRule="auto"/>
        <w:jc w:val="both"/>
      </w:pPr>
    </w:p>
    <w:p w14:paraId="15327071" w14:textId="263C1EED" w:rsidR="006F7E3D" w:rsidRDefault="008D2BE9" w:rsidP="002C2594">
      <w:pPr>
        <w:spacing w:after="0" w:line="240" w:lineRule="auto"/>
        <w:jc w:val="both"/>
      </w:pPr>
      <w:r>
        <w:t>Many know Jesus of Nazareth and will acknowledge him as the Son. But few know Christ the Son of God whom God sent in the likeness of sinful flesh (Jesus) and for sin, condemned sin in the flesh. Instead, they say Christ is only a title</w:t>
      </w:r>
      <w:r w:rsidR="006F7E3D">
        <w:t xml:space="preserve"> and that we are splitting hairs with the scriptures</w:t>
      </w:r>
      <w:r>
        <w:t xml:space="preserve">. </w:t>
      </w:r>
      <w:r w:rsidR="006F7E3D">
        <w:t xml:space="preserve">Are you going to let God be true and every man a liar? </w:t>
      </w:r>
      <w:r>
        <w:t>Where did they learn that from</w:t>
      </w:r>
      <w:r w:rsidR="006F7E3D">
        <w:t xml:space="preserve">, </w:t>
      </w:r>
      <w:r>
        <w:t xml:space="preserve">God or doctrines of men? </w:t>
      </w:r>
      <w:r w:rsidR="006F7E3D">
        <w:t xml:space="preserve">Are they letting the </w:t>
      </w:r>
      <w:r>
        <w:t xml:space="preserve">Holy Spirit lead and guide </w:t>
      </w:r>
      <w:r w:rsidR="006F7E3D">
        <w:t>them</w:t>
      </w:r>
      <w:r>
        <w:t xml:space="preserve"> into all truth</w:t>
      </w:r>
      <w:r w:rsidR="006F7E3D">
        <w:t xml:space="preserve">? No, because they are holding to what so called men of God (false prophets) have told them and are not drinking from their own well of living waters but would rather have a quick fix of bottled water which they have no idea of where the source of that water is coming from. Look and see what happens if you don’t know the </w:t>
      </w:r>
      <w:proofErr w:type="gramStart"/>
      <w:r w:rsidR="006F7E3D">
        <w:t>Son</w:t>
      </w:r>
      <w:proofErr w:type="gramEnd"/>
      <w:r w:rsidR="006F7E3D">
        <w:t xml:space="preserve"> and the Father.</w:t>
      </w:r>
    </w:p>
    <w:p w14:paraId="0ABB8F6D" w14:textId="09F19D76" w:rsidR="008D2BE9" w:rsidRDefault="006F7E3D" w:rsidP="002C2594">
      <w:pPr>
        <w:spacing w:after="0" w:line="240" w:lineRule="auto"/>
        <w:jc w:val="both"/>
      </w:pPr>
      <w:r>
        <w:t xml:space="preserve"> </w:t>
      </w:r>
    </w:p>
    <w:p w14:paraId="0EFD514B" w14:textId="60BE126B" w:rsidR="00170E35" w:rsidRDefault="00170E35" w:rsidP="002C2594">
      <w:pPr>
        <w:spacing w:after="0" w:line="240" w:lineRule="auto"/>
        <w:jc w:val="both"/>
      </w:pPr>
      <w:r w:rsidRPr="00CF76B8">
        <w:t>Matthew 7:21-23</w:t>
      </w:r>
      <w:r>
        <w:rPr>
          <w:b/>
          <w:bCs/>
        </w:rPr>
        <w:t xml:space="preserve"> </w:t>
      </w:r>
      <w:r>
        <w:rPr>
          <w:color w:val="BA0000"/>
        </w:rPr>
        <w:t xml:space="preserve">Not </w:t>
      </w:r>
      <w:proofErr w:type="spellStart"/>
      <w:proofErr w:type="gramStart"/>
      <w:r>
        <w:rPr>
          <w:color w:val="BA0000"/>
        </w:rPr>
        <w:t>every one</w:t>
      </w:r>
      <w:proofErr w:type="spellEnd"/>
      <w:proofErr w:type="gramEnd"/>
      <w:r>
        <w:rPr>
          <w:color w:val="BA0000"/>
        </w:rPr>
        <w:t xml:space="preserve"> that saith unto me, Lord, Lord, shall enter into the kingdom of heaven; but he that doeth the will of my Father which is in heaven.</w:t>
      </w:r>
      <w:r>
        <w:t xml:space="preserve"> (22) </w:t>
      </w:r>
      <w:r>
        <w:rPr>
          <w:color w:val="BA0000"/>
        </w:rPr>
        <w:t xml:space="preserve">Many will say to me in that day, Lord, Lord, </w:t>
      </w:r>
      <w:r w:rsidRPr="00EA106F">
        <w:rPr>
          <w:color w:val="BA0000"/>
        </w:rPr>
        <w:t xml:space="preserve">have we not prophesied </w:t>
      </w:r>
      <w:r w:rsidRPr="00EA106F">
        <w:rPr>
          <w:color w:val="BA0000"/>
          <w:u w:val="single"/>
        </w:rPr>
        <w:t>in thy name</w:t>
      </w:r>
      <w:r w:rsidRPr="00EA106F">
        <w:rPr>
          <w:color w:val="BA0000"/>
        </w:rPr>
        <w:t xml:space="preserve">? </w:t>
      </w:r>
      <w:r w:rsidRPr="00EA106F">
        <w:rPr>
          <w:color w:val="BA0000"/>
          <w:u w:val="single"/>
        </w:rPr>
        <w:t>and in thy name</w:t>
      </w:r>
      <w:r w:rsidRPr="00EA106F">
        <w:rPr>
          <w:color w:val="BA0000"/>
        </w:rPr>
        <w:t xml:space="preserve"> have cast out devils? </w:t>
      </w:r>
      <w:r w:rsidRPr="00EA106F">
        <w:rPr>
          <w:color w:val="BA0000"/>
          <w:u w:val="single"/>
        </w:rPr>
        <w:t>and in thy name</w:t>
      </w:r>
      <w:r w:rsidRPr="00EA106F">
        <w:rPr>
          <w:color w:val="BA0000"/>
        </w:rPr>
        <w:t xml:space="preserve"> done many </w:t>
      </w:r>
      <w:r w:rsidRPr="00EA106F">
        <w:rPr>
          <w:color w:val="BA0000"/>
        </w:rPr>
        <w:lastRenderedPageBreak/>
        <w:t>wonderful works?</w:t>
      </w:r>
      <w:r>
        <w:t xml:space="preserve"> (23) </w:t>
      </w:r>
      <w:r>
        <w:rPr>
          <w:color w:val="BA0000"/>
        </w:rPr>
        <w:t xml:space="preserve">And then will I profess unto them, I never knew you: depart from me, ye that work iniquity. </w:t>
      </w:r>
      <w:r w:rsidRPr="00CF76B8">
        <w:t>(KJV)</w:t>
      </w:r>
    </w:p>
    <w:p w14:paraId="39EFCB16" w14:textId="77777777" w:rsidR="00170E35" w:rsidRPr="00170E35" w:rsidRDefault="00170E35" w:rsidP="002C2594">
      <w:pPr>
        <w:spacing w:after="0" w:line="240" w:lineRule="auto"/>
        <w:jc w:val="both"/>
      </w:pPr>
    </w:p>
    <w:p w14:paraId="79288895" w14:textId="1341EC1D" w:rsidR="00EA106F" w:rsidRDefault="00EA106F" w:rsidP="002C2594">
      <w:pPr>
        <w:spacing w:after="0" w:line="240" w:lineRule="auto"/>
        <w:jc w:val="both"/>
      </w:pPr>
      <w:r>
        <w:t>Remember the seven sons of a man called Sceva</w:t>
      </w:r>
      <w:r w:rsidR="0065744C">
        <w:t xml:space="preserve"> (Read Acts 19:11-16)</w:t>
      </w:r>
      <w:r>
        <w:t xml:space="preserve">? </w:t>
      </w:r>
      <w:r w:rsidR="00335C50">
        <w:t xml:space="preserve">In the name of </w:t>
      </w:r>
      <w:r w:rsidR="0065744C">
        <w:t xml:space="preserve">the Lord </w:t>
      </w:r>
      <w:r w:rsidR="00335C50">
        <w:t xml:space="preserve">Jesus </w:t>
      </w:r>
      <w:r w:rsidR="0065744C">
        <w:t xml:space="preserve">whom Paul preached </w:t>
      </w:r>
      <w:r w:rsidR="00335C50">
        <w:t xml:space="preserve">they attempted to cast out </w:t>
      </w:r>
      <w:r w:rsidR="0065744C">
        <w:t>an evil spirit</w:t>
      </w:r>
      <w:r w:rsidR="00335C50">
        <w:t xml:space="preserve"> and the </w:t>
      </w:r>
      <w:r w:rsidR="00194A17">
        <w:t xml:space="preserve">man with the </w:t>
      </w:r>
      <w:r w:rsidR="0065744C">
        <w:t xml:space="preserve">evil spirit </w:t>
      </w:r>
      <w:r w:rsidR="00335C50">
        <w:t>overtook them</w:t>
      </w:r>
      <w:r w:rsidR="00194A17">
        <w:t>, insomuch as they fled the house naked and wounded</w:t>
      </w:r>
      <w:r w:rsidR="00335C50">
        <w:t xml:space="preserve">. Why? Interesting that the </w:t>
      </w:r>
      <w:r w:rsidR="0065744C">
        <w:t>evil spirit</w:t>
      </w:r>
      <w:r w:rsidR="00335C50">
        <w:t xml:space="preserve"> said Jesus I know, and Paul I know but who are you? They came imitating Paul, but not knowing by what authority </w:t>
      </w:r>
      <w:r w:rsidR="0065744C">
        <w:t>he was</w:t>
      </w:r>
      <w:r w:rsidR="00335C50">
        <w:t xml:space="preserve"> operating in, the power and wisdom of God, Christ the Son of God.  They were trying to cast out </w:t>
      </w:r>
      <w:r w:rsidR="0065744C">
        <w:t>an evil spirit</w:t>
      </w:r>
      <w:r w:rsidR="00335C50">
        <w:t xml:space="preserve"> only in the name of Jesus; they </w:t>
      </w:r>
      <w:r w:rsidR="00032FF1">
        <w:t>did not know</w:t>
      </w:r>
      <w:r w:rsidR="00335C50">
        <w:t xml:space="preserve"> Christ, the power and wisdom of God which enabled Jesus of Nazareth to live a life without sin and overcome the world.</w:t>
      </w:r>
    </w:p>
    <w:p w14:paraId="029E2272" w14:textId="77777777" w:rsidR="00FE47C4" w:rsidRDefault="00FE47C4" w:rsidP="002C2594">
      <w:pPr>
        <w:spacing w:after="0" w:line="240" w:lineRule="auto"/>
        <w:jc w:val="both"/>
      </w:pPr>
    </w:p>
    <w:p w14:paraId="2A5963E0" w14:textId="0AAF5009" w:rsidR="00335C50" w:rsidRDefault="00335C50" w:rsidP="002C2594">
      <w:pPr>
        <w:spacing w:after="0" w:line="240" w:lineRule="auto"/>
        <w:jc w:val="both"/>
      </w:pPr>
      <w:r>
        <w:t xml:space="preserve">If you don’t know the </w:t>
      </w:r>
      <w:proofErr w:type="gramStart"/>
      <w:r>
        <w:t>Son</w:t>
      </w:r>
      <w:proofErr w:type="gramEnd"/>
      <w:r w:rsidR="00032FF1">
        <w:t>, you will not know the Father; as well, if you don’t know the Father, you will not know the Son.</w:t>
      </w:r>
    </w:p>
    <w:p w14:paraId="125CC2D2" w14:textId="5D2B4BBE" w:rsidR="004B664D" w:rsidRDefault="004B664D" w:rsidP="002C2594">
      <w:pPr>
        <w:spacing w:after="0" w:line="240" w:lineRule="auto"/>
        <w:jc w:val="both"/>
      </w:pPr>
    </w:p>
    <w:p w14:paraId="07F85D64" w14:textId="69B7FEC1" w:rsidR="004B664D" w:rsidRDefault="00496C80" w:rsidP="002C2594">
      <w:pPr>
        <w:spacing w:after="0" w:line="240" w:lineRule="auto"/>
        <w:jc w:val="both"/>
      </w:pPr>
      <w:r w:rsidRPr="001E3013">
        <w:t xml:space="preserve">2 Timothy 2:19 </w:t>
      </w:r>
      <w:r>
        <w:t xml:space="preserve">Nevertheless the foundation of God standeth sure, having this seal, The Lord knoweth them that are his. And, </w:t>
      </w:r>
      <w:proofErr w:type="gramStart"/>
      <w:r>
        <w:t>Let</w:t>
      </w:r>
      <w:proofErr w:type="gramEnd"/>
      <w:r>
        <w:t xml:space="preserve"> every one that nameth the name of Christ depart from iniquity.</w:t>
      </w:r>
      <w:r w:rsidR="001E3013">
        <w:t xml:space="preserve"> (KJV)</w:t>
      </w:r>
    </w:p>
    <w:p w14:paraId="252EABFC" w14:textId="6B7B41A6" w:rsidR="00496C80" w:rsidRDefault="00496C80" w:rsidP="002C2594">
      <w:pPr>
        <w:spacing w:after="0" w:line="240" w:lineRule="auto"/>
        <w:jc w:val="both"/>
      </w:pPr>
    </w:p>
    <w:p w14:paraId="729273CD" w14:textId="5F14B6AA" w:rsidR="006F7E3D" w:rsidRDefault="006F7E3D" w:rsidP="002C2594">
      <w:pPr>
        <w:spacing w:after="0" w:line="240" w:lineRule="auto"/>
        <w:jc w:val="both"/>
      </w:pPr>
      <w:r>
        <w:t xml:space="preserve">Church, eliminate the question marks for yourself. Ask and it shall (promise) be given unto you, seek and you shall (promise) find, knock and it shall (promise) be opened unto you. </w:t>
      </w:r>
      <w:r w:rsidR="00F85C88">
        <w:t>It is given unto you to know the mystery of the kingdom of God. Make sure you use the name given that is above every name, Jesus Christ. God bless and keep the faith.</w:t>
      </w:r>
    </w:p>
    <w:p w14:paraId="56E2F11D" w14:textId="77777777" w:rsidR="006F7E3D" w:rsidRDefault="006F7E3D" w:rsidP="002C2594">
      <w:pPr>
        <w:spacing w:after="0" w:line="240" w:lineRule="auto"/>
        <w:jc w:val="both"/>
      </w:pPr>
    </w:p>
    <w:p w14:paraId="7CB04197" w14:textId="1924E2EE" w:rsidR="00B610A6" w:rsidRDefault="00CF76B8" w:rsidP="002C2594">
      <w:pPr>
        <w:spacing w:after="0" w:line="240" w:lineRule="auto"/>
        <w:jc w:val="both"/>
      </w:pPr>
      <w:r w:rsidRPr="00CF76B8">
        <w:t>John 17:3</w:t>
      </w:r>
      <w:r>
        <w:rPr>
          <w:b/>
          <w:bCs/>
        </w:rPr>
        <w:t xml:space="preserve"> </w:t>
      </w:r>
      <w:r>
        <w:rPr>
          <w:color w:val="BA0000"/>
        </w:rPr>
        <w:t xml:space="preserve">And this is life eternal, that they might know thee the only true God, and Jesus Christ, whom thou hast sent. </w:t>
      </w:r>
      <w:r w:rsidRPr="00CF76B8">
        <w:t>(KJV)</w:t>
      </w:r>
    </w:p>
    <w:p w14:paraId="372295AF" w14:textId="44D53084" w:rsidR="00FC0AB1" w:rsidRDefault="00FC0AB1" w:rsidP="002C2594">
      <w:pPr>
        <w:spacing w:after="0" w:line="240" w:lineRule="auto"/>
        <w:jc w:val="both"/>
      </w:pPr>
    </w:p>
    <w:p w14:paraId="6CD51C99" w14:textId="77777777" w:rsidR="00FC0AB1" w:rsidRPr="00FC0AB1" w:rsidRDefault="00FC0AB1" w:rsidP="00FC0AB1">
      <w:pPr>
        <w:spacing w:after="0" w:line="240" w:lineRule="auto"/>
        <w:jc w:val="both"/>
        <w:rPr>
          <w:rFonts w:ascii="Calibri" w:eastAsia="Times New Roman" w:hAnsi="Calibri" w:cs="Calibri"/>
          <w:color w:val="0563C1"/>
          <w:u w:val="single"/>
        </w:rPr>
      </w:pPr>
      <w:hyperlink r:id="rId4" w:tgtFrame="_blank" w:history="1">
        <w:r w:rsidRPr="00FC0AB1">
          <w:rPr>
            <w:rFonts w:ascii="Calibri" w:eastAsia="Times New Roman" w:hAnsi="Calibri" w:cs="Calibri"/>
            <w:color w:val="0563C1"/>
            <w:u w:val="single"/>
          </w:rPr>
          <w:t>https://youtu.be/WQ5YTbxqlT8</w:t>
        </w:r>
      </w:hyperlink>
    </w:p>
    <w:p w14:paraId="41B31EE8" w14:textId="46B7149D" w:rsidR="00FC0AB1" w:rsidRDefault="00FC0AB1" w:rsidP="002C2594">
      <w:pPr>
        <w:spacing w:after="0" w:line="240" w:lineRule="auto"/>
        <w:jc w:val="both"/>
      </w:pPr>
    </w:p>
    <w:p w14:paraId="789EAEC3" w14:textId="77777777" w:rsidR="00FC0AB1" w:rsidRPr="00B610A6" w:rsidRDefault="00FC0AB1" w:rsidP="002C2594">
      <w:pPr>
        <w:spacing w:after="0" w:line="240" w:lineRule="auto"/>
        <w:jc w:val="both"/>
      </w:pPr>
    </w:p>
    <w:sectPr w:rsidR="00FC0AB1" w:rsidRPr="00B610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101"/>
    <w:rsid w:val="0000028A"/>
    <w:rsid w:val="00030F0F"/>
    <w:rsid w:val="00032FF1"/>
    <w:rsid w:val="00042965"/>
    <w:rsid w:val="00045411"/>
    <w:rsid w:val="00170E35"/>
    <w:rsid w:val="00194A17"/>
    <w:rsid w:val="001E12C5"/>
    <w:rsid w:val="001E3013"/>
    <w:rsid w:val="001F6F90"/>
    <w:rsid w:val="0020310C"/>
    <w:rsid w:val="00204B28"/>
    <w:rsid w:val="0025656E"/>
    <w:rsid w:val="00296F51"/>
    <w:rsid w:val="002C2594"/>
    <w:rsid w:val="002D3F96"/>
    <w:rsid w:val="00322158"/>
    <w:rsid w:val="0032611E"/>
    <w:rsid w:val="00330581"/>
    <w:rsid w:val="00335C50"/>
    <w:rsid w:val="00337513"/>
    <w:rsid w:val="003530D4"/>
    <w:rsid w:val="003E1128"/>
    <w:rsid w:val="00430D1D"/>
    <w:rsid w:val="00430E61"/>
    <w:rsid w:val="00481D02"/>
    <w:rsid w:val="00485FB8"/>
    <w:rsid w:val="00496C80"/>
    <w:rsid w:val="004B1236"/>
    <w:rsid w:val="004B65B6"/>
    <w:rsid w:val="004B664D"/>
    <w:rsid w:val="00584453"/>
    <w:rsid w:val="00602418"/>
    <w:rsid w:val="0065744C"/>
    <w:rsid w:val="0065773E"/>
    <w:rsid w:val="006823C7"/>
    <w:rsid w:val="006A5B6D"/>
    <w:rsid w:val="006B0B4C"/>
    <w:rsid w:val="006F7E3D"/>
    <w:rsid w:val="007A5F1B"/>
    <w:rsid w:val="007D3070"/>
    <w:rsid w:val="007E4534"/>
    <w:rsid w:val="00812FFB"/>
    <w:rsid w:val="008C5F3D"/>
    <w:rsid w:val="008D2BE9"/>
    <w:rsid w:val="0099566F"/>
    <w:rsid w:val="009C3693"/>
    <w:rsid w:val="00A8476F"/>
    <w:rsid w:val="00AF02C7"/>
    <w:rsid w:val="00B01DC8"/>
    <w:rsid w:val="00B04E5C"/>
    <w:rsid w:val="00B420DB"/>
    <w:rsid w:val="00B610A6"/>
    <w:rsid w:val="00B628F7"/>
    <w:rsid w:val="00BE3AEF"/>
    <w:rsid w:val="00C41AE6"/>
    <w:rsid w:val="00C647C2"/>
    <w:rsid w:val="00C65E68"/>
    <w:rsid w:val="00C672C3"/>
    <w:rsid w:val="00CD1D26"/>
    <w:rsid w:val="00CE1A76"/>
    <w:rsid w:val="00CF76B8"/>
    <w:rsid w:val="00D010F1"/>
    <w:rsid w:val="00DB3DED"/>
    <w:rsid w:val="00DF3394"/>
    <w:rsid w:val="00E36886"/>
    <w:rsid w:val="00EA106F"/>
    <w:rsid w:val="00EA3AE1"/>
    <w:rsid w:val="00EA401E"/>
    <w:rsid w:val="00EC6C4D"/>
    <w:rsid w:val="00ED0920"/>
    <w:rsid w:val="00EF4D1E"/>
    <w:rsid w:val="00EF62BA"/>
    <w:rsid w:val="00F14C11"/>
    <w:rsid w:val="00F31854"/>
    <w:rsid w:val="00F37433"/>
    <w:rsid w:val="00F85C88"/>
    <w:rsid w:val="00FC0AB1"/>
    <w:rsid w:val="00FE47C4"/>
    <w:rsid w:val="00FF4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EACBD"/>
  <w15:chartTrackingRefBased/>
  <w15:docId w15:val="{66D09B09-7735-4D1C-8742-4C6A278B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C0AB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9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WQ5YTbxqlT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1313</TotalTime>
  <Pages>2</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Charlene Giefer</cp:lastModifiedBy>
  <cp:revision>29</cp:revision>
  <dcterms:created xsi:type="dcterms:W3CDTF">2021-07-16T23:23:00Z</dcterms:created>
  <dcterms:modified xsi:type="dcterms:W3CDTF">2021-09-24T19:47:00Z</dcterms:modified>
</cp:coreProperties>
</file>