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DC8" w:rsidRPr="00D45DC8" w:rsidRDefault="00D45DC8" w:rsidP="000B6725">
      <w:pPr>
        <w:spacing w:after="0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  <w:r w:rsidRPr="00D45DC8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Fall and Restoration 2019-11-22</w:t>
      </w:r>
    </w:p>
    <w:p w:rsidR="00D45DC8" w:rsidRDefault="00D45DC8" w:rsidP="000B6725">
      <w:pPr>
        <w:spacing w:after="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64EDE" w:rsidRDefault="00364EDE" w:rsidP="000B6725">
      <w:pPr>
        <w:spacing w:after="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If the fall of man took place in a garden, would it not be fitting </w:t>
      </w:r>
      <w:r w:rsidR="00567B8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that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the restoration would take place in a garden also?</w:t>
      </w:r>
    </w:p>
    <w:p w:rsidR="00364EDE" w:rsidRDefault="00364EDE" w:rsidP="000B6725">
      <w:pPr>
        <w:spacing w:after="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64EDE" w:rsidRDefault="00364EDE" w:rsidP="000B6725">
      <w:pPr>
        <w:spacing w:after="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Genesis 2:8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And the LORD God planted a garden eastward in Eden; and there he put the man whom he had formed. (KJV)</w:t>
      </w:r>
    </w:p>
    <w:p w:rsidR="00364EDE" w:rsidRDefault="00364EDE" w:rsidP="000B6725">
      <w:pPr>
        <w:spacing w:after="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64EDE" w:rsidRDefault="00364EDE" w:rsidP="000B6725">
      <w:pPr>
        <w:spacing w:after="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Genesis 3:23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Therefore the LORD God sent him forth from the garden of Eden, to till the ground from whence he was taken. (KJV)</w:t>
      </w:r>
    </w:p>
    <w:p w:rsidR="00364EDE" w:rsidRDefault="00364EDE" w:rsidP="000B6725">
      <w:pPr>
        <w:spacing w:after="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64EDE" w:rsidRDefault="00364EDE" w:rsidP="000B6725">
      <w:pPr>
        <w:spacing w:after="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John 18:1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When Jesus had spoken these words, he went forth with his disciples over the brook Cedron, where was a garden, into the which he entered, and his disciples. (KJV)</w:t>
      </w:r>
    </w:p>
    <w:p w:rsidR="00364EDE" w:rsidRDefault="00364EDE" w:rsidP="000B6725">
      <w:pPr>
        <w:spacing w:after="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64EDE" w:rsidRDefault="00364EDE" w:rsidP="000B6725">
      <w:pPr>
        <w:spacing w:after="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John 19:41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Now in the place where he was crucified there was a garden; and in the garden a new </w:t>
      </w:r>
      <w:r w:rsidR="000B6725">
        <w:rPr>
          <w:rFonts w:ascii="Arial" w:hAnsi="Arial" w:cs="Arial"/>
          <w:color w:val="222222"/>
          <w:sz w:val="20"/>
          <w:szCs w:val="20"/>
          <w:shd w:val="clear" w:color="auto" w:fill="FFFFFF"/>
        </w:rPr>
        <w:t>sepulcher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wherein was never man yet laid. (KJV)</w:t>
      </w:r>
    </w:p>
    <w:p w:rsidR="00364EDE" w:rsidRDefault="00364EDE" w:rsidP="000B6725">
      <w:pPr>
        <w:spacing w:after="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64EDE" w:rsidRDefault="00364EDE" w:rsidP="000B6725">
      <w:pPr>
        <w:spacing w:after="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John 20:15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Jesus saith unto her, </w:t>
      </w:r>
      <w:r>
        <w:rPr>
          <w:rFonts w:ascii="Arial" w:hAnsi="Arial" w:cs="Arial"/>
          <w:color w:val="BA0000"/>
          <w:sz w:val="20"/>
          <w:szCs w:val="20"/>
        </w:rPr>
        <w:t>Woman, why weepest thou? whom seekest thou?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She, supposing him to be the gardener, saith unto him, Sir, if thou have borne him hence, tell me where thou hast laid him, and I will take him away. (KJV)</w:t>
      </w:r>
    </w:p>
    <w:p w:rsidR="00364EDE" w:rsidRDefault="00364EDE" w:rsidP="000B6725">
      <w:pPr>
        <w:spacing w:after="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64EDE" w:rsidRDefault="00364EDE" w:rsidP="000B6725">
      <w:pPr>
        <w:spacing w:after="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Romans 6:5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For if we have been planted together in the likeness of his death, we shall be also </w:t>
      </w:r>
      <w:r>
        <w:rPr>
          <w:rFonts w:ascii="Arial" w:hAnsi="Arial" w:cs="Arial"/>
          <w:i/>
          <w:iCs/>
          <w:color w:val="222222"/>
          <w:sz w:val="20"/>
          <w:szCs w:val="20"/>
        </w:rPr>
        <w:t>in the likeness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of </w:t>
      </w:r>
      <w:r>
        <w:rPr>
          <w:rFonts w:ascii="Arial" w:hAnsi="Arial" w:cs="Arial"/>
          <w:i/>
          <w:iCs/>
          <w:color w:val="222222"/>
          <w:sz w:val="20"/>
          <w:szCs w:val="20"/>
        </w:rPr>
        <w:t>his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resurrection: (KJV)</w:t>
      </w:r>
    </w:p>
    <w:p w:rsidR="00364EDE" w:rsidRDefault="00364EDE" w:rsidP="000B6725">
      <w:pPr>
        <w:spacing w:after="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64EDE" w:rsidRPr="00364EDE" w:rsidRDefault="00364EDE" w:rsidP="000B672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John 12:24 </w:t>
      </w:r>
      <w:r>
        <w:rPr>
          <w:rFonts w:ascii="Arial" w:hAnsi="Arial" w:cs="Arial"/>
          <w:color w:val="BA0000"/>
          <w:sz w:val="20"/>
          <w:szCs w:val="20"/>
        </w:rPr>
        <w:t xml:space="preserve">Verily, verily, I say unto you, Except a corn of wheat fall into the ground and die, it abideth alone: but if it die, it bringeth forth much fruit. </w:t>
      </w:r>
      <w:r w:rsidRPr="00364EDE">
        <w:rPr>
          <w:rFonts w:ascii="Arial" w:hAnsi="Arial" w:cs="Arial"/>
          <w:sz w:val="20"/>
          <w:szCs w:val="20"/>
        </w:rPr>
        <w:t>(KJV)</w:t>
      </w:r>
    </w:p>
    <w:p w:rsidR="00364EDE" w:rsidRPr="00364EDE" w:rsidRDefault="00364EDE" w:rsidP="000B672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64EDE" w:rsidRPr="00364EDE" w:rsidRDefault="00364EDE" w:rsidP="000B6725">
      <w:pPr>
        <w:spacing w:after="0"/>
        <w:jc w:val="both"/>
        <w:rPr>
          <w:rFonts w:ascii="Arial" w:hAnsi="Arial" w:cs="Arial"/>
          <w:sz w:val="20"/>
          <w:szCs w:val="20"/>
        </w:rPr>
      </w:pPr>
      <w:r w:rsidRPr="00364EDE">
        <w:rPr>
          <w:rFonts w:ascii="Arial" w:hAnsi="Arial" w:cs="Arial"/>
          <w:b/>
          <w:bCs/>
          <w:sz w:val="20"/>
          <w:szCs w:val="20"/>
        </w:rPr>
        <w:t xml:space="preserve">Galatians 3:16 </w:t>
      </w:r>
      <w:r w:rsidRPr="00364EDE">
        <w:rPr>
          <w:rFonts w:ascii="Arial" w:hAnsi="Arial" w:cs="Arial"/>
          <w:sz w:val="20"/>
          <w:szCs w:val="20"/>
        </w:rPr>
        <w:t>Now to Abraham and his seed were the promises made. He saith not, And to seeds, as of many; but as of one, And to thy seed, which is Christ.</w:t>
      </w:r>
      <w:r>
        <w:rPr>
          <w:rFonts w:ascii="Arial" w:hAnsi="Arial" w:cs="Arial"/>
          <w:sz w:val="20"/>
          <w:szCs w:val="20"/>
        </w:rPr>
        <w:t xml:space="preserve"> (KJV)</w:t>
      </w:r>
    </w:p>
    <w:p w:rsidR="00364EDE" w:rsidRDefault="00364EDE" w:rsidP="000B6725">
      <w:pPr>
        <w:spacing w:after="0"/>
        <w:jc w:val="both"/>
        <w:rPr>
          <w:rFonts w:ascii="Arial" w:hAnsi="Arial" w:cs="Arial"/>
          <w:color w:val="BA0000"/>
          <w:sz w:val="20"/>
          <w:szCs w:val="20"/>
        </w:rPr>
      </w:pPr>
    </w:p>
    <w:p w:rsidR="00364EDE" w:rsidRPr="00364EDE" w:rsidRDefault="00364EDE" w:rsidP="000B6725">
      <w:pPr>
        <w:spacing w:after="0"/>
        <w:jc w:val="both"/>
        <w:rPr>
          <w:rFonts w:ascii="Arial" w:hAnsi="Arial" w:cs="Arial"/>
          <w:sz w:val="20"/>
          <w:szCs w:val="20"/>
        </w:rPr>
      </w:pPr>
      <w:r w:rsidRPr="00364EDE">
        <w:rPr>
          <w:rFonts w:ascii="Arial" w:hAnsi="Arial" w:cs="Arial"/>
          <w:b/>
          <w:bCs/>
          <w:sz w:val="20"/>
          <w:szCs w:val="20"/>
        </w:rPr>
        <w:t xml:space="preserve">1 Corinthians 15:37-45 </w:t>
      </w:r>
      <w:r w:rsidRPr="00364EDE">
        <w:rPr>
          <w:rFonts w:ascii="Arial" w:hAnsi="Arial" w:cs="Arial"/>
          <w:sz w:val="20"/>
          <w:szCs w:val="20"/>
        </w:rPr>
        <w:t xml:space="preserve">And that which thou sowest, thou sowest not that body that shall be, but bare grain, it may chance of wheat, or of some other </w:t>
      </w:r>
      <w:r w:rsidRPr="00364EDE">
        <w:rPr>
          <w:rFonts w:ascii="Arial" w:hAnsi="Arial" w:cs="Arial"/>
          <w:i/>
          <w:iCs/>
          <w:sz w:val="20"/>
          <w:szCs w:val="20"/>
        </w:rPr>
        <w:t>grain</w:t>
      </w:r>
      <w:r w:rsidRPr="00364EDE">
        <w:rPr>
          <w:rFonts w:ascii="Arial" w:hAnsi="Arial" w:cs="Arial"/>
          <w:sz w:val="20"/>
          <w:szCs w:val="20"/>
        </w:rPr>
        <w:t xml:space="preserve">: But God giveth it a body as it hath pleased him, and to every seed his own body. All flesh </w:t>
      </w:r>
      <w:r w:rsidRPr="00364EDE">
        <w:rPr>
          <w:rFonts w:ascii="Arial" w:hAnsi="Arial" w:cs="Arial"/>
          <w:i/>
          <w:iCs/>
          <w:sz w:val="20"/>
          <w:szCs w:val="20"/>
        </w:rPr>
        <w:t>is</w:t>
      </w:r>
      <w:r w:rsidRPr="00364EDE">
        <w:rPr>
          <w:rFonts w:ascii="Arial" w:hAnsi="Arial" w:cs="Arial"/>
          <w:sz w:val="20"/>
          <w:szCs w:val="20"/>
        </w:rPr>
        <w:t xml:space="preserve"> not the same flesh: but </w:t>
      </w:r>
      <w:r w:rsidRPr="00364EDE">
        <w:rPr>
          <w:rFonts w:ascii="Arial" w:hAnsi="Arial" w:cs="Arial"/>
          <w:i/>
          <w:iCs/>
          <w:sz w:val="20"/>
          <w:szCs w:val="20"/>
        </w:rPr>
        <w:t>there is</w:t>
      </w:r>
      <w:r w:rsidRPr="00364EDE">
        <w:rPr>
          <w:rFonts w:ascii="Arial" w:hAnsi="Arial" w:cs="Arial"/>
          <w:sz w:val="20"/>
          <w:szCs w:val="20"/>
        </w:rPr>
        <w:t xml:space="preserve"> one </w:t>
      </w:r>
      <w:r w:rsidRPr="00364EDE">
        <w:rPr>
          <w:rFonts w:ascii="Arial" w:hAnsi="Arial" w:cs="Arial"/>
          <w:i/>
          <w:iCs/>
          <w:sz w:val="20"/>
          <w:szCs w:val="20"/>
        </w:rPr>
        <w:t>kind of</w:t>
      </w:r>
      <w:r w:rsidRPr="00364EDE">
        <w:rPr>
          <w:rFonts w:ascii="Arial" w:hAnsi="Arial" w:cs="Arial"/>
          <w:sz w:val="20"/>
          <w:szCs w:val="20"/>
        </w:rPr>
        <w:t xml:space="preserve"> flesh of men, another flesh of beasts, another of fishes, </w:t>
      </w:r>
      <w:r w:rsidRPr="00364EDE">
        <w:rPr>
          <w:rFonts w:ascii="Arial" w:hAnsi="Arial" w:cs="Arial"/>
          <w:i/>
          <w:iCs/>
          <w:sz w:val="20"/>
          <w:szCs w:val="20"/>
        </w:rPr>
        <w:t>and</w:t>
      </w:r>
      <w:r w:rsidRPr="00364EDE">
        <w:rPr>
          <w:rFonts w:ascii="Arial" w:hAnsi="Arial" w:cs="Arial"/>
          <w:sz w:val="20"/>
          <w:szCs w:val="20"/>
        </w:rPr>
        <w:t xml:space="preserve"> another of birds. </w:t>
      </w:r>
      <w:r w:rsidRPr="00364EDE">
        <w:rPr>
          <w:rFonts w:ascii="Arial" w:hAnsi="Arial" w:cs="Arial"/>
          <w:i/>
          <w:iCs/>
          <w:sz w:val="20"/>
          <w:szCs w:val="20"/>
        </w:rPr>
        <w:t>There are</w:t>
      </w:r>
      <w:r w:rsidRPr="00364EDE">
        <w:rPr>
          <w:rFonts w:ascii="Arial" w:hAnsi="Arial" w:cs="Arial"/>
          <w:sz w:val="20"/>
          <w:szCs w:val="20"/>
        </w:rPr>
        <w:t xml:space="preserve"> also celestial bodies, and bodies terrestrial: but the glory of the celestial </w:t>
      </w:r>
      <w:r w:rsidRPr="00364EDE">
        <w:rPr>
          <w:rFonts w:ascii="Arial" w:hAnsi="Arial" w:cs="Arial"/>
          <w:i/>
          <w:iCs/>
          <w:sz w:val="20"/>
          <w:szCs w:val="20"/>
        </w:rPr>
        <w:t>is</w:t>
      </w:r>
      <w:r w:rsidRPr="00364EDE">
        <w:rPr>
          <w:rFonts w:ascii="Arial" w:hAnsi="Arial" w:cs="Arial"/>
          <w:sz w:val="20"/>
          <w:szCs w:val="20"/>
        </w:rPr>
        <w:t xml:space="preserve"> one, and the </w:t>
      </w:r>
      <w:r w:rsidRPr="00364EDE">
        <w:rPr>
          <w:rFonts w:ascii="Arial" w:hAnsi="Arial" w:cs="Arial"/>
          <w:i/>
          <w:iCs/>
          <w:sz w:val="20"/>
          <w:szCs w:val="20"/>
        </w:rPr>
        <w:t>glory</w:t>
      </w:r>
      <w:r w:rsidRPr="00364EDE">
        <w:rPr>
          <w:rFonts w:ascii="Arial" w:hAnsi="Arial" w:cs="Arial"/>
          <w:sz w:val="20"/>
          <w:szCs w:val="20"/>
        </w:rPr>
        <w:t xml:space="preserve"> of the terrestrial </w:t>
      </w:r>
      <w:r w:rsidRPr="00364EDE">
        <w:rPr>
          <w:rFonts w:ascii="Arial" w:hAnsi="Arial" w:cs="Arial"/>
          <w:i/>
          <w:iCs/>
          <w:sz w:val="20"/>
          <w:szCs w:val="20"/>
        </w:rPr>
        <w:t>is</w:t>
      </w:r>
      <w:r w:rsidRPr="00364EDE">
        <w:rPr>
          <w:rFonts w:ascii="Arial" w:hAnsi="Arial" w:cs="Arial"/>
          <w:sz w:val="20"/>
          <w:szCs w:val="20"/>
        </w:rPr>
        <w:t xml:space="preserve"> another. </w:t>
      </w:r>
      <w:r w:rsidRPr="00364EDE">
        <w:rPr>
          <w:rFonts w:ascii="Arial" w:hAnsi="Arial" w:cs="Arial"/>
          <w:i/>
          <w:iCs/>
          <w:sz w:val="20"/>
          <w:szCs w:val="20"/>
        </w:rPr>
        <w:t>There is</w:t>
      </w:r>
      <w:r w:rsidRPr="00364EDE">
        <w:rPr>
          <w:rFonts w:ascii="Arial" w:hAnsi="Arial" w:cs="Arial"/>
          <w:sz w:val="20"/>
          <w:szCs w:val="20"/>
        </w:rPr>
        <w:t xml:space="preserve"> one glory of the sun, and another glory of the moon, and another glory of the stars: for </w:t>
      </w:r>
      <w:r w:rsidRPr="00364EDE">
        <w:rPr>
          <w:rFonts w:ascii="Arial" w:hAnsi="Arial" w:cs="Arial"/>
          <w:i/>
          <w:iCs/>
          <w:sz w:val="20"/>
          <w:szCs w:val="20"/>
        </w:rPr>
        <w:t>one</w:t>
      </w:r>
      <w:r w:rsidRPr="00364EDE">
        <w:rPr>
          <w:rFonts w:ascii="Arial" w:hAnsi="Arial" w:cs="Arial"/>
          <w:sz w:val="20"/>
          <w:szCs w:val="20"/>
        </w:rPr>
        <w:t xml:space="preserve"> star differeth from </w:t>
      </w:r>
      <w:r w:rsidRPr="00364EDE">
        <w:rPr>
          <w:rFonts w:ascii="Arial" w:hAnsi="Arial" w:cs="Arial"/>
          <w:i/>
          <w:iCs/>
          <w:sz w:val="20"/>
          <w:szCs w:val="20"/>
        </w:rPr>
        <w:t>another</w:t>
      </w:r>
      <w:r w:rsidRPr="00364EDE">
        <w:rPr>
          <w:rFonts w:ascii="Arial" w:hAnsi="Arial" w:cs="Arial"/>
          <w:sz w:val="20"/>
          <w:szCs w:val="20"/>
        </w:rPr>
        <w:t xml:space="preserve"> star in glory. So also </w:t>
      </w:r>
      <w:r w:rsidRPr="00364EDE">
        <w:rPr>
          <w:rFonts w:ascii="Arial" w:hAnsi="Arial" w:cs="Arial"/>
          <w:i/>
          <w:iCs/>
          <w:sz w:val="20"/>
          <w:szCs w:val="20"/>
        </w:rPr>
        <w:t>is</w:t>
      </w:r>
      <w:r w:rsidRPr="00364EDE">
        <w:rPr>
          <w:rFonts w:ascii="Arial" w:hAnsi="Arial" w:cs="Arial"/>
          <w:sz w:val="20"/>
          <w:szCs w:val="20"/>
        </w:rPr>
        <w:t xml:space="preserve"> the resurrection of the dead. It is sown in corruption; it is raised in incorruption: It is sown in dishonour; it is raised in glory: it is sown in weakness; it is raised in power: It is sown a natural body; it is raised a spiritual body. There is a natural body, and there is a spiritual body. And so it is written, The first man Adam was made a living soul; the last Adam </w:t>
      </w:r>
      <w:r w:rsidRPr="00364EDE">
        <w:rPr>
          <w:rFonts w:ascii="Arial" w:hAnsi="Arial" w:cs="Arial"/>
          <w:i/>
          <w:iCs/>
          <w:sz w:val="20"/>
          <w:szCs w:val="20"/>
        </w:rPr>
        <w:t>was made</w:t>
      </w:r>
      <w:r w:rsidRPr="00364EDE">
        <w:rPr>
          <w:rFonts w:ascii="Arial" w:hAnsi="Arial" w:cs="Arial"/>
          <w:sz w:val="20"/>
          <w:szCs w:val="20"/>
        </w:rPr>
        <w:t xml:space="preserve"> a quickening spirit.</w:t>
      </w:r>
      <w:r>
        <w:rPr>
          <w:rFonts w:ascii="Arial" w:hAnsi="Arial" w:cs="Arial"/>
          <w:sz w:val="20"/>
          <w:szCs w:val="20"/>
        </w:rPr>
        <w:t xml:space="preserve"> (KJV)</w:t>
      </w:r>
    </w:p>
    <w:p w:rsidR="00364EDE" w:rsidRPr="00364EDE" w:rsidRDefault="00364EDE" w:rsidP="000B672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64EDE" w:rsidRDefault="00364EDE" w:rsidP="000B6725">
      <w:pPr>
        <w:spacing w:after="0"/>
        <w:jc w:val="both"/>
        <w:rPr>
          <w:rFonts w:ascii="Arial" w:hAnsi="Arial" w:cs="Arial"/>
          <w:sz w:val="20"/>
          <w:szCs w:val="20"/>
        </w:rPr>
      </w:pPr>
      <w:r w:rsidRPr="00364EDE">
        <w:rPr>
          <w:rFonts w:ascii="Arial" w:hAnsi="Arial" w:cs="Arial"/>
          <w:b/>
          <w:bCs/>
          <w:sz w:val="20"/>
          <w:szCs w:val="20"/>
        </w:rPr>
        <w:t xml:space="preserve">1 Corinthians 3:9 </w:t>
      </w:r>
      <w:r w:rsidRPr="00364EDE">
        <w:rPr>
          <w:rFonts w:ascii="Arial" w:hAnsi="Arial" w:cs="Arial"/>
          <w:sz w:val="20"/>
          <w:szCs w:val="20"/>
        </w:rPr>
        <w:t>For we are labourers together with God: ye are God's husbandry</w:t>
      </w:r>
      <w:r w:rsidR="007546A1">
        <w:rPr>
          <w:rFonts w:ascii="Arial" w:hAnsi="Arial" w:cs="Arial"/>
          <w:sz w:val="20"/>
          <w:szCs w:val="20"/>
        </w:rPr>
        <w:t xml:space="preserve"> (Strong’s Def. G1091 - </w:t>
      </w:r>
      <w:r w:rsidR="007546A1">
        <w:rPr>
          <w:rFonts w:ascii="Segoe UI" w:hAnsi="Segoe UI" w:cs="Segoe UI"/>
          <w:color w:val="000000"/>
        </w:rPr>
        <w:t>cultivable, i.e. a farm:—husbandry</w:t>
      </w:r>
      <w:r w:rsidR="007546A1">
        <w:rPr>
          <w:rFonts w:ascii="Segoe UI" w:hAnsi="Segoe UI" w:cs="Segoe UI"/>
          <w:color w:val="000000"/>
        </w:rPr>
        <w:t>)</w:t>
      </w:r>
      <w:r w:rsidRPr="00364EDE">
        <w:rPr>
          <w:rFonts w:ascii="Arial" w:hAnsi="Arial" w:cs="Arial"/>
          <w:sz w:val="20"/>
          <w:szCs w:val="20"/>
        </w:rPr>
        <w:t xml:space="preserve">, </w:t>
      </w:r>
      <w:r w:rsidRPr="00364EDE">
        <w:rPr>
          <w:rFonts w:ascii="Arial" w:hAnsi="Arial" w:cs="Arial"/>
          <w:i/>
          <w:iCs/>
          <w:sz w:val="20"/>
          <w:szCs w:val="20"/>
        </w:rPr>
        <w:t>ye are</w:t>
      </w:r>
      <w:r w:rsidRPr="00364EDE">
        <w:rPr>
          <w:rFonts w:ascii="Arial" w:hAnsi="Arial" w:cs="Arial"/>
          <w:sz w:val="20"/>
          <w:szCs w:val="20"/>
        </w:rPr>
        <w:t xml:space="preserve"> God's building.</w:t>
      </w:r>
      <w:r>
        <w:rPr>
          <w:rFonts w:ascii="Arial" w:hAnsi="Arial" w:cs="Arial"/>
          <w:sz w:val="20"/>
          <w:szCs w:val="20"/>
        </w:rPr>
        <w:t xml:space="preserve"> (KJV)</w:t>
      </w:r>
    </w:p>
    <w:p w:rsidR="00364EDE" w:rsidRDefault="00364EDE" w:rsidP="000B672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212F8" w:rsidRPr="00364EDE" w:rsidRDefault="00364EDE" w:rsidP="000B6725">
      <w:pPr>
        <w:spacing w:after="0"/>
        <w:jc w:val="both"/>
      </w:pPr>
      <w:r w:rsidRPr="00364EDE">
        <w:rPr>
          <w:rFonts w:ascii="Arial" w:hAnsi="Arial" w:cs="Arial"/>
          <w:sz w:val="20"/>
          <w:szCs w:val="20"/>
        </w:rPr>
        <w:t>Things to ponder. God bless and keep the faith. Greg and Charlene.</w:t>
      </w:r>
    </w:p>
    <w:sectPr w:rsidR="00C212F8" w:rsidRPr="00364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DE"/>
    <w:rsid w:val="000B6725"/>
    <w:rsid w:val="000E0CEF"/>
    <w:rsid w:val="00364EDE"/>
    <w:rsid w:val="00567B86"/>
    <w:rsid w:val="00626038"/>
    <w:rsid w:val="007546A1"/>
    <w:rsid w:val="00AB0F9B"/>
    <w:rsid w:val="00C07629"/>
    <w:rsid w:val="00D45DC8"/>
    <w:rsid w:val="00E2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CD52D-09D9-424E-A847-BA130C3A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GIEFER</dc:creator>
  <cp:keywords/>
  <dc:description/>
  <cp:lastModifiedBy>GIEFER</cp:lastModifiedBy>
  <cp:revision>12</cp:revision>
  <dcterms:created xsi:type="dcterms:W3CDTF">2019-11-22T17:21:00Z</dcterms:created>
  <dcterms:modified xsi:type="dcterms:W3CDTF">2019-11-22T17:37:00Z</dcterms:modified>
</cp:coreProperties>
</file>